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33A298DE" w:rsidR="00351688" w:rsidRDefault="005B169B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Plusopdracht: 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color w:val="000000" w:themeColor="text1"/>
                <w:sz w:val="40"/>
                <w:szCs w:val="40"/>
              </w:rPr>
              <w:t>Verbeeld de verbinding</w:t>
            </w:r>
          </w:p>
          <w:p w14:paraId="6DBE9526" w14:textId="34985D91" w:rsidR="001A2509" w:rsidRPr="00F919DC" w:rsidRDefault="003F6E25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Individueel </w:t>
            </w:r>
            <w:r w:rsidR="001A2509">
              <w:rPr>
                <w:b/>
                <w:color w:val="000000" w:themeColor="text1"/>
              </w:rPr>
              <w:t>–</w:t>
            </w:r>
            <w:r>
              <w:rPr>
                <w:b/>
                <w:color w:val="000000" w:themeColor="text1"/>
              </w:rPr>
              <w:t xml:space="preserve"> </w:t>
            </w:r>
            <w:r w:rsidR="00756554">
              <w:rPr>
                <w:b/>
                <w:color w:val="000000" w:themeColor="text1"/>
              </w:rPr>
              <w:t>Laat je</w:t>
            </w:r>
            <w:r w:rsidR="001A2509">
              <w:rPr>
                <w:b/>
                <w:color w:val="000000" w:themeColor="text1"/>
              </w:rPr>
              <w:t xml:space="preserve"> inzicht</w:t>
            </w:r>
            <w:r w:rsidR="00756554">
              <w:rPr>
                <w:b/>
                <w:color w:val="000000" w:themeColor="text1"/>
              </w:rPr>
              <w:t xml:space="preserve"> zien met een collage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03D111DD" w14:textId="16E3B340" w:rsidR="005B169B" w:rsidRDefault="005B169B" w:rsidP="00756554">
      <w:pPr>
        <w:pStyle w:val="Lijstalinea"/>
        <w:numPr>
          <w:ilvl w:val="0"/>
          <w:numId w:val="11"/>
        </w:numPr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beelden laten zien wat duurzame ontwikkeling is</w:t>
      </w:r>
    </w:p>
    <w:p w14:paraId="08913916" w14:textId="5F05FD3E" w:rsidR="00456754" w:rsidRDefault="001A2509" w:rsidP="00756554">
      <w:pPr>
        <w:pStyle w:val="Lijstalinea"/>
        <w:numPr>
          <w:ilvl w:val="0"/>
          <w:numId w:val="11"/>
        </w:numPr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Verbinding leggen tussen de duurzaamheidsprincipes, -thema’s met PPP</w:t>
      </w:r>
    </w:p>
    <w:p w14:paraId="148F9B9A" w14:textId="631C92BA" w:rsidR="003F6E25" w:rsidRDefault="001A2509" w:rsidP="00756554">
      <w:pPr>
        <w:pStyle w:val="Lijstalinea"/>
        <w:numPr>
          <w:ilvl w:val="0"/>
          <w:numId w:val="11"/>
        </w:numPr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Inzicht in duurzaamheid</w:t>
      </w:r>
    </w:p>
    <w:p w14:paraId="203106FA" w14:textId="77777777" w:rsidR="003A7BFF" w:rsidRDefault="003A7BFF" w:rsidP="00192BC1">
      <w:pPr>
        <w:pStyle w:val="Kop1"/>
        <w:rPr>
          <w:rFonts w:asciiTheme="minorHAnsi" w:eastAsiaTheme="minorHAnsi" w:hAnsiTheme="minorHAnsi" w:cstheme="minorBidi"/>
          <w:b w:val="0"/>
          <w:caps w:val="0"/>
          <w:color w:val="000000" w:themeColor="text1"/>
          <w:sz w:val="24"/>
          <w:szCs w:val="24"/>
        </w:rPr>
      </w:pPr>
    </w:p>
    <w:p w14:paraId="375F15B5" w14:textId="017FD593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1A2509">
        <w:rPr>
          <w:color w:val="FF5E14"/>
          <w:sz w:val="36"/>
          <w:szCs w:val="36"/>
        </w:rPr>
        <w:t>90</w:t>
      </w:r>
      <w:r w:rsidR="003F6E25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>min</w:t>
      </w:r>
    </w:p>
    <w:p w14:paraId="21D38BC0" w14:textId="7935EEAB" w:rsidR="005B169B" w:rsidRDefault="005B169B" w:rsidP="005B169B">
      <w:pPr>
        <w:contextualSpacing/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>
        <w:rPr>
          <w:rFonts w:eastAsia="Times New Roman" w:cs="Times New Roman"/>
          <w:color w:val="auto"/>
          <w:sz w:val="24"/>
          <w:szCs w:val="24"/>
          <w:lang w:eastAsia="nl-NL" w:bidi="ar-SA"/>
        </w:rPr>
        <w:t>Als je deze plusopdracht maakt heb jij een goed inzicht dat duurzame ontwikkeling een staat van balans is tussen de verschillende gebieden van duurzaamheid; People, Planet en Prosperity. Alles is aan elkaar verbonden.</w:t>
      </w:r>
    </w:p>
    <w:p w14:paraId="2511FDD3" w14:textId="3E4355A7" w:rsidR="005B169B" w:rsidRDefault="005B169B" w:rsidP="005B169B">
      <w:pPr>
        <w:contextualSpacing/>
        <w:rPr>
          <w:rFonts w:eastAsia="Times New Roman" w:cs="Times New Roman"/>
          <w:color w:val="auto"/>
          <w:sz w:val="24"/>
          <w:szCs w:val="24"/>
          <w:lang w:eastAsia="nl-NL" w:bidi="ar-SA"/>
        </w:rPr>
      </w:pPr>
    </w:p>
    <w:p w14:paraId="3C94277D" w14:textId="13E55C7F" w:rsidR="005B169B" w:rsidRDefault="005B169B" w:rsidP="00756554">
      <w:pPr>
        <w:contextualSpacing/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>
        <w:rPr>
          <w:rFonts w:eastAsia="Times New Roman" w:cs="Times New Roman"/>
          <w:color w:val="auto"/>
          <w:sz w:val="24"/>
          <w:szCs w:val="24"/>
          <w:lang w:eastAsia="nl-NL" w:bidi="ar-SA"/>
        </w:rPr>
        <w:t>We kunnen deze staat bereiken door de duurzaamheidsprincipes na te leven. En eigenlijk speelt dit in elk thema. Dit is niet altijd eenvoudig uit te leggen. Maar misschien kan j</w:t>
      </w:r>
      <w:r w:rsidR="003A7BFF"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ouw groep </w:t>
      </w:r>
      <w:r>
        <w:rPr>
          <w:rFonts w:eastAsia="Times New Roman" w:cs="Times New Roman"/>
          <w:color w:val="auto"/>
          <w:sz w:val="24"/>
          <w:szCs w:val="24"/>
          <w:lang w:eastAsia="nl-NL" w:bidi="ar-SA"/>
        </w:rPr>
        <w:t>het wel?</w:t>
      </w:r>
    </w:p>
    <w:p w14:paraId="785AA3CC" w14:textId="581E156E" w:rsidR="003A7BFF" w:rsidRPr="003A7BFF" w:rsidRDefault="003A7BFF" w:rsidP="005B169B">
      <w:pPr>
        <w:pStyle w:val="Lijstalinea"/>
        <w:numPr>
          <w:ilvl w:val="0"/>
          <w:numId w:val="27"/>
        </w:numPr>
        <w:rPr>
          <w:rFonts w:eastAsia="Times New Roman" w:cs="Times New Roman"/>
          <w:color w:val="000000"/>
          <w:sz w:val="24"/>
          <w:szCs w:val="24"/>
          <w:lang w:eastAsia="nl-NL" w:bidi="ar-SA"/>
        </w:rPr>
      </w:pPr>
      <w:r>
        <w:rPr>
          <w:rFonts w:eastAsia="Times New Roman" w:cs="Times New Roman"/>
          <w:color w:val="000000"/>
          <w:sz w:val="24"/>
          <w:szCs w:val="24"/>
          <w:lang w:eastAsia="nl-NL" w:bidi="ar-SA"/>
        </w:rPr>
        <w:t>Werk met jouw groep van drie</w:t>
      </w:r>
    </w:p>
    <w:p w14:paraId="61B39071" w14:textId="0C6A068A" w:rsidR="005B169B" w:rsidRPr="003A7BFF" w:rsidRDefault="001A2509" w:rsidP="005B169B">
      <w:pPr>
        <w:pStyle w:val="Lijstalinea"/>
        <w:numPr>
          <w:ilvl w:val="0"/>
          <w:numId w:val="27"/>
        </w:numPr>
        <w:rPr>
          <w:rFonts w:eastAsia="Times New Roman" w:cs="Times New Roman"/>
          <w:color w:val="000000"/>
          <w:sz w:val="24"/>
          <w:szCs w:val="24"/>
          <w:lang w:eastAsia="nl-NL" w:bidi="ar-SA"/>
        </w:rPr>
      </w:pPr>
      <w:r w:rsidRPr="005B169B"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Maak een </w:t>
      </w:r>
      <w:r w:rsidR="00756554" w:rsidRPr="005B169B"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collage </w:t>
      </w:r>
      <w:r w:rsidR="005B169B" w:rsidRPr="005B169B"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die </w:t>
      </w:r>
      <w:r w:rsidR="00873793"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het </w:t>
      </w:r>
      <w:r w:rsidR="005B169B" w:rsidRPr="005B169B">
        <w:rPr>
          <w:rFonts w:eastAsia="Times New Roman" w:cs="Times New Roman"/>
          <w:color w:val="auto"/>
          <w:sz w:val="24"/>
          <w:szCs w:val="24"/>
          <w:lang w:eastAsia="nl-NL" w:bidi="ar-SA"/>
        </w:rPr>
        <w:t>bovenstaande inzichtelijk maakt</w:t>
      </w:r>
    </w:p>
    <w:p w14:paraId="1C47388F" w14:textId="223527CF" w:rsidR="00756554" w:rsidRPr="003A7BFF" w:rsidRDefault="003A7BFF" w:rsidP="003A7BFF">
      <w:pPr>
        <w:pStyle w:val="Lijstalinea"/>
        <w:numPr>
          <w:ilvl w:val="0"/>
          <w:numId w:val="27"/>
        </w:numPr>
        <w:rPr>
          <w:rFonts w:eastAsia="Times New Roman" w:cs="Times New Roman"/>
          <w:color w:val="000000"/>
          <w:sz w:val="24"/>
          <w:szCs w:val="24"/>
          <w:lang w:eastAsia="nl-NL" w:bidi="ar-SA"/>
        </w:rPr>
      </w:pPr>
      <w:r>
        <w:rPr>
          <w:rFonts w:eastAsia="Times New Roman" w:cs="Times New Roman"/>
          <w:color w:val="000000"/>
          <w:sz w:val="24"/>
          <w:szCs w:val="24"/>
          <w:lang w:eastAsia="nl-NL" w:bidi="ar-SA"/>
        </w:rPr>
        <w:t>Geef een korte toelichting op de collage en de gemaakte keuzes</w:t>
      </w:r>
    </w:p>
    <w:p w14:paraId="792DC43A" w14:textId="77777777" w:rsidR="002A636A" w:rsidRPr="00756554" w:rsidRDefault="002A636A" w:rsidP="00756554">
      <w:pPr>
        <w:pStyle w:val="Lijstalinea"/>
        <w:rPr>
          <w:rFonts w:eastAsia="Times New Roman" w:cs="Times New Roman"/>
          <w:color w:val="auto"/>
          <w:sz w:val="24"/>
          <w:szCs w:val="24"/>
          <w:lang w:eastAsia="nl-NL" w:bidi="ar-SA"/>
        </w:rPr>
      </w:pPr>
    </w:p>
    <w:p w14:paraId="42BA5D71" w14:textId="080C250D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6D386748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</w:t>
      </w:r>
      <w:r w:rsidR="003F6E25">
        <w:rPr>
          <w:color w:val="000000" w:themeColor="text1"/>
          <w:sz w:val="24"/>
          <w:szCs w:val="24"/>
        </w:rPr>
        <w:t xml:space="preserve"> antwoordformulier </w:t>
      </w:r>
      <w:r w:rsidR="003A7BFF">
        <w:rPr>
          <w:color w:val="000000" w:themeColor="text1"/>
          <w:sz w:val="24"/>
          <w:szCs w:val="24"/>
        </w:rPr>
        <w:t xml:space="preserve">en de collage </w:t>
      </w:r>
      <w:r w:rsidRPr="00F919DC">
        <w:rPr>
          <w:color w:val="000000" w:themeColor="text1"/>
          <w:sz w:val="24"/>
          <w:szCs w:val="24"/>
        </w:rPr>
        <w:t>word</w:t>
      </w:r>
      <w:r w:rsidR="003A7BFF">
        <w:rPr>
          <w:color w:val="000000" w:themeColor="text1"/>
          <w:sz w:val="24"/>
          <w:szCs w:val="24"/>
        </w:rPr>
        <w:t>en</w:t>
      </w:r>
      <w:r w:rsidRPr="00F919DC">
        <w:rPr>
          <w:color w:val="000000" w:themeColor="text1"/>
          <w:sz w:val="24"/>
          <w:szCs w:val="24"/>
        </w:rPr>
        <w:t xml:space="preserve"> opgenomen in het porfolio</w:t>
      </w:r>
    </w:p>
    <w:p w14:paraId="4E2BBE3C" w14:textId="55DC5A44" w:rsid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 beoordeeld met onvoldoende/voldoende in het portfolio. Dit is een onderdeel van het examen</w:t>
      </w:r>
      <w:r w:rsidR="003A7BFF">
        <w:rPr>
          <w:color w:val="000000" w:themeColor="text1"/>
          <w:sz w:val="24"/>
          <w:szCs w:val="24"/>
        </w:rPr>
        <w:t>. Omdat er sprake is van een plusopdracht telt een onvoldoende niet mee. Een voldoende draagt bij het halen van een goed in de totale eindbeoordeling van het keuzedeel</w:t>
      </w:r>
    </w:p>
    <w:p w14:paraId="6E91994F" w14:textId="6931F288" w:rsidR="00756554" w:rsidRPr="00B76C66" w:rsidRDefault="00FA2006" w:rsidP="00B76C66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873793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eams in de map van periode</w:t>
      </w:r>
      <w:r w:rsidRPr="00FA2006">
        <w:rPr>
          <w:color w:val="FF5E14"/>
          <w:sz w:val="24"/>
          <w:szCs w:val="24"/>
        </w:rPr>
        <w:t xml:space="preserve"> </w:t>
      </w:r>
      <w:r w:rsidR="003F6E25" w:rsidRPr="003F6E25">
        <w:rPr>
          <w:color w:val="000000" w:themeColor="text1"/>
          <w:sz w:val="24"/>
          <w:szCs w:val="24"/>
        </w:rPr>
        <w:t>4</w:t>
      </w: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6ADBAEB6" w14:textId="08CA6565" w:rsidR="003A7BFF" w:rsidRDefault="00260520" w:rsidP="00A05406">
            <w:pPr>
              <w:rPr>
                <w:color w:val="000000" w:themeColor="text1"/>
                <w:sz w:val="40"/>
                <w:szCs w:val="40"/>
              </w:rPr>
            </w:pPr>
            <w:r w:rsidRPr="003A7BFF">
              <w:rPr>
                <w:color w:val="FF5E14"/>
                <w:sz w:val="40"/>
                <w:szCs w:val="40"/>
              </w:rPr>
              <w:t xml:space="preserve">Antwoordformulier </w:t>
            </w:r>
            <w:r w:rsidR="003A7BFF" w:rsidRPr="003A7BFF">
              <w:rPr>
                <w:color w:val="FF5E14"/>
                <w:sz w:val="40"/>
                <w:szCs w:val="40"/>
              </w:rPr>
              <w:t>plusopdracht</w:t>
            </w:r>
            <w:r w:rsidR="003A7BFF" w:rsidRPr="003A7BFF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4F058C97" w14:textId="7526C18A" w:rsidR="00EE62F2" w:rsidRPr="003A7BFF" w:rsidRDefault="003A7BFF" w:rsidP="00A05406">
            <w:pPr>
              <w:rPr>
                <w:color w:val="000000" w:themeColor="text1"/>
                <w:sz w:val="40"/>
                <w:szCs w:val="40"/>
              </w:rPr>
            </w:pPr>
            <w:r w:rsidRPr="003A7BFF">
              <w:rPr>
                <w:color w:val="000000" w:themeColor="text1"/>
                <w:sz w:val="40"/>
                <w:szCs w:val="40"/>
              </w:rPr>
              <w:t>Verbeeld de verbinding</w:t>
            </w:r>
            <w:r w:rsidR="00260520" w:rsidRPr="003A7BFF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6F324316" w14:textId="008C7DFD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7621437B" w14:textId="77777777" w:rsidR="003A7BFF" w:rsidRDefault="003A7BFF" w:rsidP="00A05406">
            <w:pPr>
              <w:rPr>
                <w:color w:val="000000" w:themeColor="text1"/>
                <w:sz w:val="24"/>
                <w:szCs w:val="24"/>
              </w:rPr>
            </w:pPr>
          </w:p>
          <w:p w14:paraId="42B40138" w14:textId="241C8B85" w:rsidR="00EE62F2" w:rsidRPr="00756554" w:rsidRDefault="00EE62F2" w:rsidP="00A05406">
            <w:pPr>
              <w:rPr>
                <w:color w:val="000000" w:themeColor="text1"/>
                <w:sz w:val="24"/>
                <w:szCs w:val="24"/>
              </w:rPr>
            </w:pPr>
            <w:r w:rsidRPr="00756554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756554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5B0CD235" w14:textId="459F0096" w:rsidR="001A2509" w:rsidRDefault="001A2509" w:rsidP="001A2509">
      <w:pPr>
        <w:rPr>
          <w:color w:val="000000" w:themeColor="text1"/>
          <w:sz w:val="24"/>
          <w:szCs w:val="24"/>
        </w:rPr>
      </w:pPr>
    </w:p>
    <w:p w14:paraId="7FE6450B" w14:textId="1AF00B17" w:rsidR="003A7BFF" w:rsidRPr="003A7BFF" w:rsidRDefault="003A7BFF" w:rsidP="001A2509">
      <w:pPr>
        <w:rPr>
          <w:color w:val="000000" w:themeColor="text1"/>
          <w:sz w:val="24"/>
          <w:szCs w:val="24"/>
        </w:rPr>
      </w:pPr>
      <w:r w:rsidRPr="003A7BFF">
        <w:rPr>
          <w:color w:val="000000" w:themeColor="text1"/>
          <w:sz w:val="24"/>
          <w:szCs w:val="24"/>
        </w:rPr>
        <w:t xml:space="preserve">Upload je collage in </w:t>
      </w:r>
      <w:r>
        <w:rPr>
          <w:color w:val="000000" w:themeColor="text1"/>
          <w:sz w:val="24"/>
          <w:szCs w:val="24"/>
        </w:rPr>
        <w:t>T</w:t>
      </w:r>
      <w:r w:rsidRPr="003A7BFF">
        <w:rPr>
          <w:color w:val="000000" w:themeColor="text1"/>
          <w:sz w:val="24"/>
          <w:szCs w:val="24"/>
        </w:rPr>
        <w:t>eams of zet een screenshot of foto van de coll</w:t>
      </w:r>
      <w:r>
        <w:rPr>
          <w:color w:val="000000" w:themeColor="text1"/>
          <w:sz w:val="24"/>
          <w:szCs w:val="24"/>
        </w:rPr>
        <w:t>age in dit formulier</w:t>
      </w:r>
    </w:p>
    <w:tbl>
      <w:tblPr>
        <w:tblStyle w:val="Tabelraster"/>
        <w:tblW w:w="9319" w:type="dxa"/>
        <w:tblLook w:val="04A0" w:firstRow="1" w:lastRow="0" w:firstColumn="1" w:lastColumn="0" w:noHBand="0" w:noVBand="1"/>
      </w:tblPr>
      <w:tblGrid>
        <w:gridCol w:w="9319"/>
      </w:tblGrid>
      <w:tr w:rsidR="00555E45" w:rsidRPr="00756554" w14:paraId="55C5F919" w14:textId="77777777" w:rsidTr="001A2509">
        <w:trPr>
          <w:trHeight w:val="2016"/>
        </w:trPr>
        <w:tc>
          <w:tcPr>
            <w:tcW w:w="9319" w:type="dxa"/>
          </w:tcPr>
          <w:p w14:paraId="61681AC6" w14:textId="64121190" w:rsidR="00555E45" w:rsidRPr="00756554" w:rsidRDefault="0075655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56554">
              <w:rPr>
                <w:i/>
                <w:iCs/>
                <w:color w:val="000000" w:themeColor="text1"/>
                <w:sz w:val="24"/>
                <w:szCs w:val="24"/>
              </w:rPr>
              <w:t>Foto van collage</w:t>
            </w:r>
            <w:r w:rsidR="001A2509" w:rsidRPr="00756554">
              <w:rPr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09FA9C2F" w14:textId="77777777" w:rsidR="00555E45" w:rsidRPr="00756554" w:rsidRDefault="00555E45">
            <w:pPr>
              <w:rPr>
                <w:color w:val="000000" w:themeColor="text1"/>
                <w:sz w:val="24"/>
                <w:szCs w:val="24"/>
              </w:rPr>
            </w:pPr>
          </w:p>
          <w:p w14:paraId="1EF0EF35" w14:textId="77777777" w:rsidR="00555E45" w:rsidRPr="00756554" w:rsidRDefault="00555E45">
            <w:pPr>
              <w:rPr>
                <w:color w:val="000000" w:themeColor="text1"/>
                <w:sz w:val="24"/>
                <w:szCs w:val="24"/>
              </w:rPr>
            </w:pPr>
          </w:p>
          <w:p w14:paraId="75BE9391" w14:textId="77777777" w:rsidR="00555E45" w:rsidRPr="00756554" w:rsidRDefault="00555E45">
            <w:pPr>
              <w:rPr>
                <w:color w:val="000000" w:themeColor="text1"/>
                <w:sz w:val="24"/>
                <w:szCs w:val="24"/>
              </w:rPr>
            </w:pPr>
          </w:p>
          <w:p w14:paraId="71B5B94B" w14:textId="77777777" w:rsidR="00555E45" w:rsidRPr="00756554" w:rsidRDefault="00555E45">
            <w:pPr>
              <w:rPr>
                <w:color w:val="000000" w:themeColor="text1"/>
                <w:sz w:val="24"/>
                <w:szCs w:val="24"/>
              </w:rPr>
            </w:pPr>
          </w:p>
          <w:p w14:paraId="039A694A" w14:textId="2B302986" w:rsidR="00555E45" w:rsidRPr="00756554" w:rsidRDefault="00555E4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589F90A" w14:textId="460A03AF" w:rsidR="003F6E25" w:rsidRPr="00756554" w:rsidRDefault="003F6E25">
      <w:pPr>
        <w:rPr>
          <w:color w:val="000000" w:themeColor="text1"/>
          <w:sz w:val="24"/>
          <w:szCs w:val="24"/>
        </w:rPr>
      </w:pPr>
    </w:p>
    <w:p w14:paraId="229D8E74" w14:textId="35A61B65" w:rsidR="001A2509" w:rsidRPr="00756554" w:rsidRDefault="003A7BFF" w:rsidP="001A250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Geef een korte toelichting op de collage en de gemaakte keuzes</w:t>
      </w:r>
    </w:p>
    <w:tbl>
      <w:tblPr>
        <w:tblStyle w:val="Tabelraster"/>
        <w:tblW w:w="9158" w:type="dxa"/>
        <w:tblLook w:val="04A0" w:firstRow="1" w:lastRow="0" w:firstColumn="1" w:lastColumn="0" w:noHBand="0" w:noVBand="1"/>
      </w:tblPr>
      <w:tblGrid>
        <w:gridCol w:w="9158"/>
      </w:tblGrid>
      <w:tr w:rsidR="003F6E25" w:rsidRPr="00756554" w14:paraId="4ADB2507" w14:textId="77777777" w:rsidTr="001A2509">
        <w:trPr>
          <w:trHeight w:val="2561"/>
        </w:trPr>
        <w:tc>
          <w:tcPr>
            <w:tcW w:w="9158" w:type="dxa"/>
          </w:tcPr>
          <w:p w14:paraId="1C37F46D" w14:textId="50E7B244" w:rsidR="003F6E25" w:rsidRPr="00756554" w:rsidRDefault="001A2509" w:rsidP="00B37D9F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56554">
              <w:rPr>
                <w:i/>
                <w:iCs/>
                <w:color w:val="000000" w:themeColor="text1"/>
                <w:sz w:val="24"/>
                <w:szCs w:val="24"/>
              </w:rPr>
              <w:t>Verslag:</w:t>
            </w:r>
          </w:p>
          <w:p w14:paraId="29A8C534" w14:textId="77777777" w:rsidR="003F6E25" w:rsidRPr="00756554" w:rsidRDefault="003F6E25" w:rsidP="00B37D9F">
            <w:pPr>
              <w:rPr>
                <w:color w:val="000000" w:themeColor="text1"/>
                <w:sz w:val="24"/>
                <w:szCs w:val="24"/>
              </w:rPr>
            </w:pPr>
          </w:p>
          <w:p w14:paraId="4AA219EE" w14:textId="77777777" w:rsidR="003F6E25" w:rsidRPr="00756554" w:rsidRDefault="003F6E25" w:rsidP="00B37D9F">
            <w:pPr>
              <w:rPr>
                <w:color w:val="000000" w:themeColor="text1"/>
                <w:sz w:val="24"/>
                <w:szCs w:val="24"/>
              </w:rPr>
            </w:pPr>
          </w:p>
          <w:p w14:paraId="47C9A896" w14:textId="77777777" w:rsidR="003F6E25" w:rsidRPr="00756554" w:rsidRDefault="003F6E25" w:rsidP="00B37D9F">
            <w:pPr>
              <w:rPr>
                <w:color w:val="000000" w:themeColor="text1"/>
                <w:sz w:val="24"/>
                <w:szCs w:val="24"/>
              </w:rPr>
            </w:pPr>
          </w:p>
          <w:p w14:paraId="1E555644" w14:textId="77777777" w:rsidR="003F6E25" w:rsidRPr="00756554" w:rsidRDefault="003F6E25" w:rsidP="00B37D9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4D453AC" w14:textId="77777777" w:rsidR="00FA2006" w:rsidRPr="00756554" w:rsidRDefault="00FA2006">
      <w:pPr>
        <w:rPr>
          <w:color w:val="000000" w:themeColor="text1"/>
          <w:sz w:val="24"/>
          <w:szCs w:val="24"/>
        </w:rPr>
      </w:pPr>
    </w:p>
    <w:sectPr w:rsidR="00FA2006" w:rsidRPr="00756554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B5293" w14:textId="77777777" w:rsidR="00BA0A91" w:rsidRDefault="00BA0A91">
      <w:pPr>
        <w:spacing w:after="0" w:line="240" w:lineRule="auto"/>
      </w:pPr>
      <w:r>
        <w:separator/>
      </w:r>
    </w:p>
  </w:endnote>
  <w:endnote w:type="continuationSeparator" w:id="0">
    <w:p w14:paraId="2CEF202F" w14:textId="77777777" w:rsidR="00BA0A91" w:rsidRDefault="00B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E765C" w14:textId="77777777" w:rsidR="00BA0A91" w:rsidRDefault="00BA0A91">
      <w:pPr>
        <w:spacing w:after="0" w:line="240" w:lineRule="auto"/>
      </w:pPr>
      <w:r>
        <w:separator/>
      </w:r>
    </w:p>
  </w:footnote>
  <w:footnote w:type="continuationSeparator" w:id="0">
    <w:p w14:paraId="04F1121B" w14:textId="77777777" w:rsidR="00BA0A91" w:rsidRDefault="00BA0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3575C"/>
    <w:multiLevelType w:val="hybridMultilevel"/>
    <w:tmpl w:val="6C882A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26564"/>
    <w:multiLevelType w:val="hybridMultilevel"/>
    <w:tmpl w:val="B12EB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274DC"/>
    <w:multiLevelType w:val="hybridMultilevel"/>
    <w:tmpl w:val="C2085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B7876"/>
    <w:multiLevelType w:val="hybridMultilevel"/>
    <w:tmpl w:val="58787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475"/>
    <w:multiLevelType w:val="hybridMultilevel"/>
    <w:tmpl w:val="A10CD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85336"/>
    <w:multiLevelType w:val="hybridMultilevel"/>
    <w:tmpl w:val="1E888D56"/>
    <w:lvl w:ilvl="0" w:tplc="0413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473A1"/>
    <w:multiLevelType w:val="hybridMultilevel"/>
    <w:tmpl w:val="B90A4366"/>
    <w:lvl w:ilvl="0" w:tplc="62109AA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1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24"/>
  </w:num>
  <w:num w:numId="22">
    <w:abstractNumId w:val="18"/>
  </w:num>
  <w:num w:numId="23">
    <w:abstractNumId w:val="14"/>
  </w:num>
  <w:num w:numId="24">
    <w:abstractNumId w:val="25"/>
  </w:num>
  <w:num w:numId="25">
    <w:abstractNumId w:val="13"/>
  </w:num>
  <w:num w:numId="26">
    <w:abstractNumId w:val="27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3527B"/>
    <w:rsid w:val="00157A2E"/>
    <w:rsid w:val="00192BC1"/>
    <w:rsid w:val="001A2509"/>
    <w:rsid w:val="001C75A8"/>
    <w:rsid w:val="001E361F"/>
    <w:rsid w:val="001F15F2"/>
    <w:rsid w:val="00200CC1"/>
    <w:rsid w:val="0020698B"/>
    <w:rsid w:val="00235D6E"/>
    <w:rsid w:val="00260520"/>
    <w:rsid w:val="00287808"/>
    <w:rsid w:val="002A636A"/>
    <w:rsid w:val="002D61F4"/>
    <w:rsid w:val="002F7D25"/>
    <w:rsid w:val="003068CA"/>
    <w:rsid w:val="00347D0F"/>
    <w:rsid w:val="00351688"/>
    <w:rsid w:val="00390890"/>
    <w:rsid w:val="003A7BFF"/>
    <w:rsid w:val="003C3A01"/>
    <w:rsid w:val="003C754E"/>
    <w:rsid w:val="003C75A3"/>
    <w:rsid w:val="003F6A57"/>
    <w:rsid w:val="003F6E25"/>
    <w:rsid w:val="004348B6"/>
    <w:rsid w:val="00456754"/>
    <w:rsid w:val="004764E1"/>
    <w:rsid w:val="00515013"/>
    <w:rsid w:val="005162E5"/>
    <w:rsid w:val="00555E45"/>
    <w:rsid w:val="00572651"/>
    <w:rsid w:val="00581B03"/>
    <w:rsid w:val="005A3FD5"/>
    <w:rsid w:val="005B169B"/>
    <w:rsid w:val="005B68BF"/>
    <w:rsid w:val="005D4021"/>
    <w:rsid w:val="00612ECB"/>
    <w:rsid w:val="00655317"/>
    <w:rsid w:val="006E65EB"/>
    <w:rsid w:val="007302ED"/>
    <w:rsid w:val="00756554"/>
    <w:rsid w:val="00756D74"/>
    <w:rsid w:val="007D3748"/>
    <w:rsid w:val="007D6464"/>
    <w:rsid w:val="007E21F6"/>
    <w:rsid w:val="00813216"/>
    <w:rsid w:val="00873793"/>
    <w:rsid w:val="008759F2"/>
    <w:rsid w:val="00995A0E"/>
    <w:rsid w:val="009B7612"/>
    <w:rsid w:val="00A313D5"/>
    <w:rsid w:val="00A96038"/>
    <w:rsid w:val="00AA1AA0"/>
    <w:rsid w:val="00AD4F7E"/>
    <w:rsid w:val="00AE4583"/>
    <w:rsid w:val="00B76C66"/>
    <w:rsid w:val="00B94B1F"/>
    <w:rsid w:val="00BA0A91"/>
    <w:rsid w:val="00C24487"/>
    <w:rsid w:val="00C654BD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12412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029B67-7C25-044E-B366-33F40CBC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1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2020-08-23T15:28:00Z</dcterms:created>
  <dcterms:modified xsi:type="dcterms:W3CDTF">2020-08-23T15:28:00Z</dcterms:modified>
</cp:coreProperties>
</file>